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6536" w:rsidRPr="00CC6536" w:rsidRDefault="00297CDC" w:rsidP="00735B19">
      <w:pPr>
        <w:pStyle w:val="a3"/>
        <w:spacing w:before="0" w:after="0"/>
        <w:rPr>
          <w:sz w:val="24"/>
          <w:szCs w:val="24"/>
        </w:rPr>
      </w:pPr>
      <w:bookmarkStart w:id="0" w:name="_GoBack"/>
      <w:r>
        <w:rPr>
          <w:noProof/>
          <w:sz w:val="24"/>
          <w:szCs w:val="24"/>
        </w:rPr>
        <w:drawing>
          <wp:inline distT="0" distB="0" distL="0" distR="0">
            <wp:extent cx="6119495" cy="100774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an10036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1007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CC6536" w:rsidRPr="00CC6536">
        <w:rPr>
          <w:sz w:val="24"/>
          <w:szCs w:val="24"/>
        </w:rPr>
        <w:lastRenderedPageBreak/>
        <w:t>воспитанников, санитарно-гигиенических комнат;</w:t>
      </w:r>
      <w:r w:rsidR="00CC6536" w:rsidRPr="00CC6536">
        <w:rPr>
          <w:sz w:val="24"/>
          <w:szCs w:val="24"/>
        </w:rPr>
        <w:br/>
      </w:r>
      <w:r w:rsidR="00CC6536" w:rsidRPr="00CC6536">
        <w:rPr>
          <w:sz w:val="24"/>
          <w:szCs w:val="24"/>
        </w:rPr>
        <w:br/>
        <w:t>- контроль за организацией и качеством питания воспитанников;</w:t>
      </w:r>
      <w:r w:rsidR="00CC6536" w:rsidRPr="00CC6536">
        <w:rPr>
          <w:sz w:val="24"/>
          <w:szCs w:val="24"/>
        </w:rPr>
        <w:br/>
      </w:r>
      <w:r w:rsidR="00CC6536" w:rsidRPr="00CC6536">
        <w:rPr>
          <w:sz w:val="24"/>
          <w:szCs w:val="24"/>
        </w:rPr>
        <w:br/>
        <w:t>- гигиеническое воспитание, пропаганду гигиенических знаний по здоровому образу жизни, сохранению и укреплению соматического, репродуктивного, психического здоровья, контроль за их эффективностью;</w:t>
      </w:r>
      <w:r w:rsidR="00CC6536" w:rsidRPr="00CC6536">
        <w:rPr>
          <w:sz w:val="24"/>
          <w:szCs w:val="24"/>
        </w:rPr>
        <w:br/>
      </w:r>
      <w:r w:rsidR="00CC6536" w:rsidRPr="00CC6536">
        <w:rPr>
          <w:sz w:val="24"/>
          <w:szCs w:val="24"/>
        </w:rPr>
        <w:br/>
        <w:t>- санитарно-просветительную работу с родителями (законными представителями), детьми и педагогическим персоналом по вопросам профилактики заболеваний;</w:t>
      </w:r>
      <w:r w:rsidR="00CC6536" w:rsidRPr="00CC6536">
        <w:rPr>
          <w:sz w:val="24"/>
          <w:szCs w:val="24"/>
        </w:rPr>
        <w:br/>
      </w:r>
      <w:r w:rsidR="00CC6536" w:rsidRPr="00CC6536">
        <w:rPr>
          <w:sz w:val="24"/>
          <w:szCs w:val="24"/>
        </w:rPr>
        <w:br/>
        <w:t>- иммунопрофилактику инфекционных болезней воспитанников ;</w:t>
      </w:r>
      <w:r w:rsidR="00CC6536" w:rsidRPr="00CC6536">
        <w:rPr>
          <w:sz w:val="24"/>
          <w:szCs w:val="24"/>
        </w:rPr>
        <w:br/>
      </w:r>
      <w:r w:rsidR="00CC6536" w:rsidRPr="00CC6536">
        <w:rPr>
          <w:sz w:val="24"/>
          <w:szCs w:val="24"/>
        </w:rPr>
        <w:br/>
        <w:t>- проведение периодических профилактических осмотров детей (скрининг-обследований, углубленных медосмотров с привлечением врачей-специалистов);</w:t>
      </w:r>
      <w:r w:rsidR="00CC6536" w:rsidRPr="00CC6536">
        <w:rPr>
          <w:sz w:val="24"/>
          <w:szCs w:val="24"/>
        </w:rPr>
        <w:br/>
      </w:r>
      <w:r w:rsidR="00CC6536" w:rsidRPr="00CC6536">
        <w:rPr>
          <w:sz w:val="24"/>
          <w:szCs w:val="24"/>
        </w:rPr>
        <w:br/>
        <w:t>- сбор и анализ социальной, психологической и другой информации, способствующей формированию групп риска, для медицинского наблюдения за детьми и определения приоритетов при разработке и реализации профилактических, коррекционных и реабилитационных программ;</w:t>
      </w:r>
      <w:r w:rsidR="00CC6536" w:rsidRPr="00CC6536">
        <w:rPr>
          <w:sz w:val="24"/>
          <w:szCs w:val="24"/>
        </w:rPr>
        <w:br/>
      </w:r>
      <w:r w:rsidR="00CC6536" w:rsidRPr="00CC6536">
        <w:rPr>
          <w:sz w:val="24"/>
          <w:szCs w:val="24"/>
        </w:rPr>
        <w:br/>
        <w:t>- разработку (на основании результатов плановых осмотров) медицинских рекомендаций по коррекции в состоянии здоровья воспитанников;</w:t>
      </w:r>
      <w:r w:rsidR="00CC6536" w:rsidRPr="00CC6536">
        <w:rPr>
          <w:sz w:val="24"/>
          <w:szCs w:val="24"/>
        </w:rPr>
        <w:br/>
      </w:r>
      <w:r w:rsidR="00CC6536" w:rsidRPr="00CC6536">
        <w:rPr>
          <w:sz w:val="24"/>
          <w:szCs w:val="24"/>
        </w:rPr>
        <w:br/>
        <w:t>- проведение мероприятий по коррекции функциональных нарушений и хронических заболеваний, наиболее часто встречающихся среди воспитанников и снижающих возможности их социальной адаптации и интеграции;</w:t>
      </w:r>
      <w:r w:rsidR="00CC6536" w:rsidRPr="00CC6536">
        <w:rPr>
          <w:sz w:val="24"/>
          <w:szCs w:val="24"/>
        </w:rPr>
        <w:br/>
      </w:r>
      <w:r w:rsidR="00CC6536" w:rsidRPr="00CC6536">
        <w:rPr>
          <w:sz w:val="24"/>
          <w:szCs w:val="24"/>
        </w:rPr>
        <w:br/>
        <w:t>- оказание неотложной медицинской помощи воспитанникам ;</w:t>
      </w:r>
      <w:r w:rsidR="00CC6536" w:rsidRPr="00CC6536">
        <w:rPr>
          <w:sz w:val="24"/>
          <w:szCs w:val="24"/>
        </w:rPr>
        <w:br/>
      </w:r>
      <w:r w:rsidR="00CC6536" w:rsidRPr="00CC6536">
        <w:rPr>
          <w:sz w:val="24"/>
          <w:szCs w:val="24"/>
        </w:rPr>
        <w:br/>
        <w:t>- взаимодействие с учреждениями муниципальной системы здравоохранения по вопросам профилактики и диспансерного наблюдения детей;</w:t>
      </w:r>
      <w:r w:rsidR="00CC6536" w:rsidRPr="00CC6536">
        <w:rPr>
          <w:sz w:val="24"/>
          <w:szCs w:val="24"/>
        </w:rPr>
        <w:br/>
      </w:r>
      <w:r w:rsidR="00CC6536" w:rsidRPr="00CC6536">
        <w:rPr>
          <w:sz w:val="24"/>
          <w:szCs w:val="24"/>
        </w:rPr>
        <w:br/>
        <w:t>- обеспечение преемственности с участковым педиатром по вопросам охраны здоровья;</w:t>
      </w:r>
      <w:r w:rsidR="00CC6536" w:rsidRPr="00CC6536">
        <w:rPr>
          <w:sz w:val="24"/>
          <w:szCs w:val="24"/>
        </w:rPr>
        <w:br/>
      </w:r>
      <w:r w:rsidR="00CC6536" w:rsidRPr="00CC6536">
        <w:rPr>
          <w:sz w:val="24"/>
          <w:szCs w:val="24"/>
        </w:rPr>
        <w:br/>
        <w:t>- разработку и реализацию совместно с администрацией образовательного учреждения комплекса мероприятий по сохранению и укреплению здоровья детей на индивидуальном и групповом уровне;</w:t>
      </w:r>
      <w:r w:rsidR="00CC6536" w:rsidRPr="00CC6536">
        <w:rPr>
          <w:sz w:val="24"/>
          <w:szCs w:val="24"/>
        </w:rPr>
        <w:br/>
      </w:r>
      <w:r w:rsidR="00CC6536" w:rsidRPr="00CC6536">
        <w:rPr>
          <w:sz w:val="24"/>
          <w:szCs w:val="24"/>
        </w:rPr>
        <w:br/>
        <w:t>- ведение учетно-отчетной медицинской документации.</w:t>
      </w:r>
    </w:p>
    <w:p w:rsidR="00CC6536" w:rsidRDefault="00CC6536" w:rsidP="00CC6536">
      <w:pPr>
        <w:pStyle w:val="a3"/>
        <w:spacing w:before="120" w:after="120"/>
        <w:rPr>
          <w:sz w:val="24"/>
          <w:szCs w:val="24"/>
        </w:rPr>
      </w:pPr>
      <w:r w:rsidRPr="00CC6536">
        <w:rPr>
          <w:b/>
          <w:sz w:val="24"/>
          <w:szCs w:val="24"/>
        </w:rPr>
        <w:t>3. Организация деятельности медицинского кабинета</w:t>
      </w:r>
      <w:r w:rsidRPr="00CC6536">
        <w:rPr>
          <w:sz w:val="24"/>
          <w:szCs w:val="24"/>
        </w:rPr>
        <w:br/>
      </w:r>
      <w:r w:rsidRPr="00CC6536">
        <w:rPr>
          <w:sz w:val="24"/>
          <w:szCs w:val="24"/>
        </w:rPr>
        <w:br/>
        <w:t>3.1. Медицинский кабинет осуществляет свою деятельность на основании годового плана медико-санитарного обслуживания детей по следующим направлениям:</w:t>
      </w:r>
    </w:p>
    <w:p w:rsidR="00CC6536" w:rsidRDefault="00CC6536" w:rsidP="00CC6536">
      <w:pPr>
        <w:pStyle w:val="a3"/>
        <w:spacing w:before="120" w:after="120"/>
        <w:rPr>
          <w:sz w:val="24"/>
          <w:szCs w:val="24"/>
        </w:rPr>
      </w:pPr>
      <w:r w:rsidRPr="00CC6536">
        <w:rPr>
          <w:sz w:val="24"/>
          <w:szCs w:val="24"/>
        </w:rPr>
        <w:t>- организационная работа;</w:t>
      </w:r>
    </w:p>
    <w:p w:rsidR="00CC6536" w:rsidRDefault="00CC6536" w:rsidP="00CC6536">
      <w:pPr>
        <w:pStyle w:val="a3"/>
        <w:spacing w:before="120" w:after="120"/>
        <w:rPr>
          <w:sz w:val="24"/>
          <w:szCs w:val="24"/>
        </w:rPr>
      </w:pPr>
      <w:r w:rsidRPr="00CC6536">
        <w:rPr>
          <w:sz w:val="24"/>
          <w:szCs w:val="24"/>
        </w:rPr>
        <w:t>- лечебно-профилактическая работа;</w:t>
      </w:r>
    </w:p>
    <w:p w:rsidR="00CC6536" w:rsidRDefault="00CC6536" w:rsidP="00CC6536">
      <w:pPr>
        <w:pStyle w:val="a3"/>
        <w:spacing w:before="120" w:after="120"/>
        <w:rPr>
          <w:sz w:val="24"/>
          <w:szCs w:val="24"/>
        </w:rPr>
      </w:pPr>
      <w:r w:rsidRPr="00CC6536">
        <w:rPr>
          <w:sz w:val="24"/>
          <w:szCs w:val="24"/>
        </w:rPr>
        <w:t>- противоэпидемическая работа;</w:t>
      </w:r>
    </w:p>
    <w:p w:rsidR="00CC6536" w:rsidRDefault="00CC6536" w:rsidP="00CC6536">
      <w:pPr>
        <w:pStyle w:val="a3"/>
        <w:spacing w:before="120" w:after="120"/>
        <w:rPr>
          <w:sz w:val="24"/>
          <w:szCs w:val="24"/>
        </w:rPr>
      </w:pPr>
      <w:r w:rsidRPr="00CC6536">
        <w:rPr>
          <w:sz w:val="24"/>
          <w:szCs w:val="24"/>
        </w:rPr>
        <w:t>- санитарно-просветительная работа.</w:t>
      </w:r>
    </w:p>
    <w:p w:rsidR="00CC6536" w:rsidRDefault="00CC6536" w:rsidP="00CC6536">
      <w:pPr>
        <w:pStyle w:val="a3"/>
        <w:spacing w:before="120" w:after="120"/>
        <w:rPr>
          <w:sz w:val="24"/>
          <w:szCs w:val="24"/>
        </w:rPr>
      </w:pPr>
      <w:r w:rsidRPr="00CC6536">
        <w:rPr>
          <w:sz w:val="24"/>
          <w:szCs w:val="24"/>
        </w:rPr>
        <w:t>3.2. Медицинский кабинет образовательного учреждения укомплектовывается квалифицированными кадрами среднего медицинского персонала, имеющего специальную подготовку, подтвержденную документом установленного образца (далее - медицинский персонал).</w:t>
      </w:r>
      <w:r w:rsidRPr="00CC6536">
        <w:rPr>
          <w:sz w:val="24"/>
          <w:szCs w:val="24"/>
        </w:rPr>
        <w:br/>
      </w:r>
      <w:r w:rsidRPr="00CC6536">
        <w:rPr>
          <w:sz w:val="24"/>
          <w:szCs w:val="24"/>
        </w:rPr>
        <w:lastRenderedPageBreak/>
        <w:t>3.3. Медицинский персонал обязан раз в пять лет проходить курсы повышения квалификации с получением документа установленного образца.</w:t>
      </w:r>
    </w:p>
    <w:p w:rsidR="00CC6536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3.4. Численность и должности медицинского персонала устанавливаются с учетом типа и вида образовательного учреждения, численности воспитанников (обучающихся) и наличия необходимых средств.</w:t>
      </w:r>
    </w:p>
    <w:p w:rsidR="00CC6536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3.5. Медицинский кабинет располагается на первом этаже образовательного учреждения. Медицинский кабинет располагает достаточным помещением для приема больных детей, осуществления лечебных процедур, размещения и хранения медицинского оборудования и документации и отвечать всем санитарно-гигиеническим требованиям, предъявляемым к медицинским помещениям образовательного учреждения.</w:t>
      </w:r>
    </w:p>
    <w:p w:rsidR="00CC6536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3.6. Медицинский кабинет укомплектован необходимым оборудованием и инструментарием в соответствии с примерным перечнем оборудования и инструментария медицинского кабинета образовательного учреждения, установленным нормами санитарно-эпидемиологических требований.</w:t>
      </w:r>
    </w:p>
    <w:p w:rsidR="00CC6536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Медицинские инструменты многоразового использования подлежат дезинфекции в соответствии с действующими нормативными документами, утвержденными федеральными органами исполнительной власти в области здравоохранения. В работе медицинского кабинета предпочтительно использовать стерильный инструментарий разового пользования с последующим обеззараживанием и утилизацией.</w:t>
      </w:r>
    </w:p>
    <w:p w:rsidR="00CC6536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br/>
        <w:t>3.7. Медицинский кабинет укомплектован необходимым набором медикаментов для оказания неотложной помощи, лекарственными средствами, одноразовыми шприцами, стерильными и перевязочными материалами, дезинфицирующими средствами.</w:t>
      </w:r>
    </w:p>
    <w:p w:rsidR="00CC6536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br/>
        <w:t>3.8. Медицинская сестра ведет медицинскую документацию по формам, утвержденным федеральными органами исполнительной власти в области здравоохранения и образования.</w:t>
      </w:r>
    </w:p>
    <w:p w:rsidR="00CC6536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3.9. Медицинская сестра ведет следующую медицинскую документацию:</w:t>
      </w:r>
    </w:p>
    <w:p w:rsidR="00CC6536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оформление индивидуальных медицинских карт на каждого ребенка;</w:t>
      </w:r>
    </w:p>
    <w:p w:rsidR="00CC6536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оформление документов на вновь прибывших детей;</w:t>
      </w:r>
    </w:p>
    <w:p w:rsidR="00CC6536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оформление школьных карт на детей, поступающих в школу;</w:t>
      </w:r>
    </w:p>
    <w:p w:rsidR="00CC6536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анализ заболеваемости и посещаемости детей по группам;</w:t>
      </w:r>
    </w:p>
    <w:p w:rsidR="00CC6536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 xml:space="preserve">- составление отчетов по заболеваемости, </w:t>
      </w:r>
      <w:proofErr w:type="spellStart"/>
      <w:r w:rsidRPr="00CC6536">
        <w:rPr>
          <w:sz w:val="24"/>
          <w:szCs w:val="24"/>
        </w:rPr>
        <w:t>профпрививкам</w:t>
      </w:r>
      <w:proofErr w:type="spellEnd"/>
      <w:r w:rsidRPr="00CC6536">
        <w:rPr>
          <w:sz w:val="24"/>
          <w:szCs w:val="24"/>
        </w:rPr>
        <w:t xml:space="preserve"> и др.;</w:t>
      </w:r>
    </w:p>
    <w:p w:rsidR="00CC6536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ведение медицинских журналов по установленной форме.</w:t>
      </w:r>
    </w:p>
    <w:p w:rsidR="00CC6536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br/>
        <w:t>3.10. Медицинская сестра ведет установленную документацию по питанию детей в образовательном учреждении.</w:t>
      </w:r>
    </w:p>
    <w:p w:rsidR="00CC6536" w:rsidRPr="00AF6288" w:rsidRDefault="00CC6536" w:rsidP="00CC6536">
      <w:pPr>
        <w:pStyle w:val="a3"/>
        <w:spacing w:before="120" w:after="0"/>
        <w:jc w:val="both"/>
        <w:rPr>
          <w:b/>
          <w:sz w:val="24"/>
          <w:szCs w:val="24"/>
        </w:rPr>
      </w:pPr>
      <w:r w:rsidRPr="00AF6288">
        <w:rPr>
          <w:b/>
          <w:sz w:val="24"/>
          <w:szCs w:val="24"/>
        </w:rPr>
        <w:t>4. Основные мероприятия, проводимые медицинским персоналом</w:t>
      </w:r>
    </w:p>
    <w:p w:rsidR="00CC6536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4.1. Медицинский персонал обязан:</w:t>
      </w:r>
    </w:p>
    <w:p w:rsidR="00CC6536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проводить медицинские осмотры детей при поступлении в образовательное учреждение с целью выявления больных, в том числе на педикулез;</w:t>
      </w:r>
    </w:p>
    <w:p w:rsidR="00CC6536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осуществлять систематическое наблюдение за состоянием здоровья воспитанников (обучающихся), особенно имеющих отклонения в состоянии здоровья;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 xml:space="preserve">- в рамках организации рационального питания детей составлять и выписывать меню-раскладку с использованием картотеки блюд и примерным 10-дневным меню, согласованным с органами Госсанэпиднадзора, обеспечивать витаминизацию пищи, анализ калорийности питания, проводить бракераж готовой пищи с отметкой о ее качестве, с разрешением раздачи, вести </w:t>
      </w:r>
      <w:proofErr w:type="spellStart"/>
      <w:r w:rsidRPr="00CC6536">
        <w:rPr>
          <w:sz w:val="24"/>
          <w:szCs w:val="24"/>
        </w:rPr>
        <w:t>бракеражный</w:t>
      </w:r>
      <w:proofErr w:type="spellEnd"/>
      <w:r w:rsidRPr="00CC6536">
        <w:rPr>
          <w:sz w:val="24"/>
          <w:szCs w:val="24"/>
        </w:rPr>
        <w:t xml:space="preserve"> журнал;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lastRenderedPageBreak/>
        <w:t>- проводить работу по организации профилактических осмотров воспитанников (обучающихся) и проведение профилактических прививок;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информировать о результатах медицинских осмотров родителей (законных представителей) воспитанников (обучающихся), знакомить педагогов с рекомендациями врачей-специалистов; направлять воспитанников (обучающихся) на консультации к врачам-специалистам;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информировать руководителя образовательного учреждения, воспитателей, руководителя физического воспитания о состоянии здоровья детей, рекомендуемом режиме для детей с отклонениями в состоянии здоровья, распределять детей на медицинские группы для занятий физическим воспитанием;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оказывать методическую помощь воспитателям в организации работы по физическому воспитанию и закаливанию воспитанников (обучающихся) и проведению летних оздоровительных мероприятий;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проводить мероприятия, направленные на повышение уровня компетенции персонала образовательного учреждения и родителей по вопросам охраны и укрепления здоровья детей, специальные занятия с детьми всех возрастных групп по тематике ОБЖ;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осуществлять учет состояния здоровья и индивидуальных особенностей ребенка при организации оздоровительных мероприятий;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проводить ежедневный амбулаторный прием в целях оказания медицинской помощи (при необходимости), выявления заболевших детей, своевременной их изоляции, оказания первой медицинской помощи при возникновении несчастных случаев;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информировать руководителя образовательного учреждения о необходимости вызова скорой помощи, в экстренной ситуации содействовать этому;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CC6536">
        <w:rPr>
          <w:sz w:val="24"/>
          <w:szCs w:val="24"/>
        </w:rPr>
        <w:t>незамедлительно информировать руководителя муниципального образовательного учреждения о возникновении среди воспитанников (обучающихся) случаев инфекционного заболевания, отравления, необычной реакции после применения медицинских препаратов, чрезвычайной ситуации;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сообщать в муниципальные учреждения здравоохранения и территориальное управление Федеральной службы по надзору в сфере защиты прав потребителей и благополучия человека о случаях инфекционных и паразитарных заболеваний среди воспитанников (обучающихся) и персонала образовательного учреждения в течение 12 часов после установления диагноза в установленном порядке;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проводить работу по профилактике травматизма, учету и анализу всех случаев травм;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осуществлять организацию и проведение санитарно-противоэпидемических мероприятий;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проводить работу по формированию здорового образа жизни с персоналом и детьми, организацию "дней здоровья", игр, викторин на медицинскую тему;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вести установленную государственным органом, осуществляющим управление в сфере здравоохранения, медицинскую документацию и учет, обеспечивать хранение медицинского инструментария и оборудования, медикаментов, прививочного материала, следить за своевременным их пополнением;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посещать курсы повышения квалификации с последующей аттестацией один раз в пять лет;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сотрудничать с муниципальными органами здравоохранения и представлять им необходимую документацию.</w:t>
      </w:r>
    </w:p>
    <w:p w:rsidR="00AF6288" w:rsidRPr="00AF6288" w:rsidRDefault="00CC6536" w:rsidP="00CC6536">
      <w:pPr>
        <w:pStyle w:val="a3"/>
        <w:spacing w:before="120" w:after="0"/>
        <w:jc w:val="both"/>
        <w:rPr>
          <w:b/>
          <w:sz w:val="24"/>
          <w:szCs w:val="24"/>
        </w:rPr>
      </w:pPr>
      <w:r w:rsidRPr="00AF6288">
        <w:rPr>
          <w:b/>
          <w:sz w:val="24"/>
          <w:szCs w:val="24"/>
        </w:rPr>
        <w:t>5. Организация медицинского контроля в образовательном учреждении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5.1. Медицинский персонал осуществляет в образовательном учреждении регулярный медицинский контроль над: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соблюдением требований по охране жизни и здоровья детей;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lastRenderedPageBreak/>
        <w:t>- санитарно-гигиеническим состоянием и содержанием территории, всех помещений и оборудования, соблюдением правил личной гигиены воспитанниками и персоналом;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соблюдением рационального режима дня в образовательном учреждении;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санитарным состоянием пищеблока: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выполнением санитарных требований к технологии приготовления пищи, мытью посуды;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закладкой на пищеблоке основных продуктов, качеством приготовления пищи и нормой выхода блюд, качеством получаемых продуктов;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своевременным и полным прохождением персоналом образовательного учреждения обязательных медицинских профилактических осмотров,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проведением физкультурно-оздоровительных мероприятий и закаливания, организацией физического воспитания, правильным проведением мероприятий по физической культуре в зависимости, возраста и состояния здоровья воспитанников (обучающихся).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5.2. Медицинский персонал может запрашивать необходимую информацию, изучать документацию, относящуюся к предмету контроля.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5.3 Результаты контрольной деятельности оформляются в виде: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аналитической справки;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справки о результатах контроля;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доклада о состоянии дел по проверяемому вопросу и др.</w:t>
      </w:r>
    </w:p>
    <w:p w:rsidR="00AF6288" w:rsidRPr="00AF6288" w:rsidRDefault="00CC6536" w:rsidP="00CC6536">
      <w:pPr>
        <w:pStyle w:val="a3"/>
        <w:spacing w:before="120" w:after="0"/>
        <w:jc w:val="both"/>
        <w:rPr>
          <w:b/>
          <w:sz w:val="24"/>
          <w:szCs w:val="24"/>
        </w:rPr>
      </w:pPr>
      <w:r w:rsidRPr="00AF6288">
        <w:rPr>
          <w:b/>
          <w:sz w:val="24"/>
          <w:szCs w:val="24"/>
        </w:rPr>
        <w:t>6. Права медицинского персонала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6.1. Медицинский персонал имеет право: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участвовать совместно с администрацией образовательного учреждения в принятии управленческих решений в рамках своей компетенции;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принимать участие в работе педагогического совета образовательного учреждения, родительского комитета и других органов самоуправления;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присутствовать на различных мероприятиях, проводимых образовательным учреждением, по вопросам своей компетенции;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 xml:space="preserve">- обращаться с заявлениями и предложениями к руководителю образовательного учреждения, в органы и учреждения муниципальной системы здравоохранения; </w:t>
      </w:r>
      <w:r w:rsidR="00AF6288">
        <w:rPr>
          <w:sz w:val="24"/>
          <w:szCs w:val="24"/>
        </w:rPr>
        <w:t>о</w:t>
      </w:r>
      <w:r w:rsidRPr="00CC6536">
        <w:rPr>
          <w:sz w:val="24"/>
          <w:szCs w:val="24"/>
        </w:rPr>
        <w:t>бщественные организации;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получать своевременно информацию, необходимую для принятия мер по устранению недостатков и улучшению медицинского обеспечения воспитанников;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 xml:space="preserve">- вносить предложения по совершенствованию медицинского обеспечения </w:t>
      </w:r>
      <w:proofErr w:type="gramStart"/>
      <w:r w:rsidRPr="00CC6536">
        <w:rPr>
          <w:sz w:val="24"/>
          <w:szCs w:val="24"/>
        </w:rPr>
        <w:t>воспитанников ;</w:t>
      </w:r>
      <w:proofErr w:type="gramEnd"/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на повышение квалификации;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на аттестацию на добровольной основе на соответствующую квалификационную категорию и получение ее в случае успешного прохождения аттестации;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на труд в условиях, отвечающих требованиям безопасности и гигиены труда;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на защиту профессиональной чести, достоинства и деловой репутации;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присутствовать на различных мероприятиях, проводимых в рамках муниципальной системы здравоохранения, посвященных вопросам охраны здоровья детей;</w:t>
      </w:r>
    </w:p>
    <w:p w:rsidR="00AF6288" w:rsidRDefault="00CC6536" w:rsidP="00CC6536">
      <w:pPr>
        <w:pStyle w:val="a3"/>
        <w:spacing w:before="120" w:after="0"/>
        <w:jc w:val="both"/>
        <w:rPr>
          <w:sz w:val="24"/>
          <w:szCs w:val="24"/>
        </w:rPr>
      </w:pPr>
      <w:r w:rsidRPr="00CC6536">
        <w:rPr>
          <w:sz w:val="24"/>
          <w:szCs w:val="24"/>
        </w:rPr>
        <w:t>- изучать практическую деятельность учреждений и организаций системы здравоохранения.</w:t>
      </w:r>
    </w:p>
    <w:p w:rsidR="00AF6288" w:rsidRPr="00E401F2" w:rsidRDefault="00CC6536" w:rsidP="00AF6288">
      <w:pPr>
        <w:pStyle w:val="a3"/>
        <w:spacing w:before="120" w:after="0"/>
        <w:rPr>
          <w:b/>
          <w:color w:val="000000"/>
          <w:sz w:val="24"/>
          <w:szCs w:val="24"/>
        </w:rPr>
      </w:pPr>
      <w:r w:rsidRPr="00AF6288">
        <w:rPr>
          <w:b/>
          <w:sz w:val="24"/>
          <w:szCs w:val="24"/>
        </w:rPr>
        <w:t xml:space="preserve">7. </w:t>
      </w:r>
      <w:r w:rsidR="00AF6288" w:rsidRPr="00E401F2">
        <w:rPr>
          <w:b/>
          <w:color w:val="000000"/>
          <w:sz w:val="24"/>
          <w:szCs w:val="24"/>
        </w:rPr>
        <w:t>О</w:t>
      </w:r>
      <w:r w:rsidR="00AF6288">
        <w:rPr>
          <w:b/>
          <w:color w:val="000000"/>
          <w:sz w:val="24"/>
          <w:szCs w:val="24"/>
        </w:rPr>
        <w:t>рганизация ме</w:t>
      </w:r>
      <w:r w:rsidR="00AF6288" w:rsidRPr="00E401F2">
        <w:rPr>
          <w:b/>
          <w:color w:val="000000"/>
          <w:sz w:val="24"/>
          <w:szCs w:val="24"/>
        </w:rPr>
        <w:t>дицинской</w:t>
      </w:r>
      <w:r w:rsidR="00AF6288">
        <w:rPr>
          <w:b/>
          <w:color w:val="000000"/>
          <w:sz w:val="24"/>
          <w:szCs w:val="24"/>
        </w:rPr>
        <w:t xml:space="preserve"> де</w:t>
      </w:r>
      <w:r w:rsidR="00AF6288" w:rsidRPr="00E401F2">
        <w:rPr>
          <w:b/>
          <w:color w:val="000000"/>
          <w:sz w:val="24"/>
          <w:szCs w:val="24"/>
        </w:rPr>
        <w:t>ятельности</w:t>
      </w:r>
    </w:p>
    <w:p w:rsidR="00AF6288" w:rsidRPr="00E401F2" w:rsidRDefault="00AF6288" w:rsidP="00AF6288">
      <w:pPr>
        <w:pStyle w:val="a3"/>
        <w:spacing w:before="120" w:after="0"/>
        <w:ind w:firstLine="708"/>
        <w:jc w:val="both"/>
        <w:rPr>
          <w:color w:val="000000"/>
          <w:sz w:val="24"/>
          <w:szCs w:val="24"/>
        </w:rPr>
      </w:pPr>
      <w:r w:rsidRPr="00E401F2">
        <w:rPr>
          <w:color w:val="000000"/>
          <w:sz w:val="24"/>
          <w:szCs w:val="24"/>
        </w:rPr>
        <w:t>7.1.  При приёме ребёнка в ДОУ родители (законные представители) должны представить медицинское заключение о состоянии здоровья ребёнка.</w:t>
      </w:r>
    </w:p>
    <w:p w:rsidR="00AF6288" w:rsidRPr="00E401F2" w:rsidRDefault="00AF6288" w:rsidP="00AF6288">
      <w:pPr>
        <w:pStyle w:val="a3"/>
        <w:spacing w:before="120" w:after="0"/>
        <w:ind w:firstLine="708"/>
        <w:jc w:val="both"/>
        <w:rPr>
          <w:color w:val="000000"/>
          <w:sz w:val="24"/>
          <w:szCs w:val="24"/>
        </w:rPr>
      </w:pPr>
      <w:r w:rsidRPr="00E401F2">
        <w:rPr>
          <w:color w:val="000000"/>
          <w:sz w:val="24"/>
          <w:szCs w:val="24"/>
        </w:rPr>
        <w:lastRenderedPageBreak/>
        <w:t>7.2. На каждого зачисленного в ДОУ ребенка оформляется медицинская карта воспитанника, которая выдается родителям (законным представителям) при отчислении воспитанника из ДОУ либо переводе в другое дошкольное учреждение.</w:t>
      </w:r>
    </w:p>
    <w:p w:rsidR="00AF6288" w:rsidRPr="00AF6288" w:rsidRDefault="00AF6288" w:rsidP="00CC6536">
      <w:pPr>
        <w:pStyle w:val="a3"/>
        <w:spacing w:before="120"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8. </w:t>
      </w:r>
      <w:r w:rsidR="00CC6536" w:rsidRPr="00AF6288">
        <w:rPr>
          <w:b/>
          <w:sz w:val="24"/>
          <w:szCs w:val="24"/>
        </w:rPr>
        <w:t>Ответственность медицинского персонала</w:t>
      </w:r>
    </w:p>
    <w:p w:rsidR="00AF6288" w:rsidRDefault="00AF6288" w:rsidP="00CC6536">
      <w:pPr>
        <w:pStyle w:val="a3"/>
        <w:spacing w:before="120" w:after="0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="00CC6536" w:rsidRPr="00CC6536">
        <w:rPr>
          <w:sz w:val="24"/>
          <w:szCs w:val="24"/>
        </w:rPr>
        <w:t>.1. Медицинский персонал несет ответственность за выполнение, выполнение не в полном объеме или невыполнение закрепленных за ними задач и функций.</w:t>
      </w:r>
    </w:p>
    <w:p w:rsidR="00E401F2" w:rsidRPr="00CC6536" w:rsidRDefault="00AF6288" w:rsidP="00CC6536">
      <w:pPr>
        <w:pStyle w:val="a3"/>
        <w:spacing w:before="120" w:after="0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>8</w:t>
      </w:r>
      <w:r w:rsidR="00CC6536" w:rsidRPr="00CC6536">
        <w:rPr>
          <w:sz w:val="24"/>
          <w:szCs w:val="24"/>
        </w:rPr>
        <w:t>.2. Медицинский персонал несет ответственность за достоверность излагаемых фактов, представляемых в справках, докладах по итогам медико-санитарной работы.</w:t>
      </w:r>
      <w:r w:rsidR="00E401F2" w:rsidRPr="00CC6536">
        <w:rPr>
          <w:color w:val="000000"/>
          <w:sz w:val="24"/>
          <w:szCs w:val="24"/>
        </w:rPr>
        <w:t> </w:t>
      </w:r>
    </w:p>
    <w:p w:rsidR="00E401F2" w:rsidRPr="00E401F2" w:rsidRDefault="00E401F2" w:rsidP="00CC6536">
      <w:pPr>
        <w:pStyle w:val="a3"/>
        <w:spacing w:before="120" w:after="0"/>
        <w:jc w:val="both"/>
        <w:rPr>
          <w:color w:val="000000"/>
          <w:sz w:val="24"/>
          <w:szCs w:val="24"/>
        </w:rPr>
      </w:pPr>
      <w:r w:rsidRPr="00E401F2">
        <w:rPr>
          <w:color w:val="000000"/>
          <w:sz w:val="24"/>
          <w:szCs w:val="24"/>
        </w:rPr>
        <w:t> </w:t>
      </w:r>
    </w:p>
    <w:p w:rsidR="00E401F2" w:rsidRPr="007370F6" w:rsidRDefault="00E401F2" w:rsidP="00E401F2">
      <w:pPr>
        <w:spacing w:before="100" w:beforeAutospacing="1" w:after="100" w:afterAutospacing="1"/>
        <w:rPr>
          <w:b/>
        </w:rPr>
      </w:pPr>
      <w:r w:rsidRPr="007370F6">
        <w:rPr>
          <w:b/>
        </w:rPr>
        <w:t>В медицинском кабинете ведется вся необходимая учетно-отчетная документация по утвержденным формам:</w:t>
      </w:r>
    </w:p>
    <w:p w:rsidR="00E401F2" w:rsidRPr="007370F6" w:rsidRDefault="00E401F2" w:rsidP="00E401F2">
      <w:pPr>
        <w:spacing w:before="100" w:beforeAutospacing="1" w:after="100" w:afterAutospacing="1"/>
      </w:pPr>
      <w:r w:rsidRPr="007370F6">
        <w:t>  Медицинская карта ребенка (ф. № 026у)</w:t>
      </w:r>
    </w:p>
    <w:p w:rsidR="00E401F2" w:rsidRPr="007370F6" w:rsidRDefault="00E401F2" w:rsidP="00E401F2">
      <w:pPr>
        <w:spacing w:before="100" w:beforeAutospacing="1" w:after="100" w:afterAutospacing="1"/>
      </w:pPr>
      <w:r w:rsidRPr="007370F6">
        <w:t>Карта профилактических прививок (ф. № 063у)</w:t>
      </w:r>
    </w:p>
    <w:p w:rsidR="00E401F2" w:rsidRPr="007370F6" w:rsidRDefault="00E401F2" w:rsidP="00E401F2">
      <w:pPr>
        <w:spacing w:before="100" w:beforeAutospacing="1" w:after="100" w:afterAutospacing="1"/>
      </w:pPr>
      <w:r w:rsidRPr="007370F6">
        <w:t xml:space="preserve">Прививочный журнал (форма 060-у) </w:t>
      </w:r>
    </w:p>
    <w:p w:rsidR="00E401F2" w:rsidRPr="007370F6" w:rsidRDefault="00E401F2" w:rsidP="00E401F2">
      <w:pPr>
        <w:spacing w:before="100" w:beforeAutospacing="1" w:after="100" w:afterAutospacing="1"/>
      </w:pPr>
      <w:r w:rsidRPr="007370F6">
        <w:t>Журнал регистрации полученной вакцины и ее использовании.</w:t>
      </w:r>
    </w:p>
    <w:p w:rsidR="00E401F2" w:rsidRPr="007370F6" w:rsidRDefault="00E401F2" w:rsidP="00E401F2">
      <w:pPr>
        <w:spacing w:before="100" w:beforeAutospacing="1" w:after="100" w:afterAutospacing="1"/>
      </w:pPr>
      <w:r w:rsidRPr="007370F6">
        <w:t>Журнал регистрации инфекционных заболеваний (ф. № 060у)</w:t>
      </w:r>
    </w:p>
    <w:p w:rsidR="00E401F2" w:rsidRPr="007370F6" w:rsidRDefault="00E401F2" w:rsidP="00E401F2">
      <w:pPr>
        <w:spacing w:before="100" w:beforeAutospacing="1" w:after="100" w:afterAutospacing="1"/>
      </w:pPr>
      <w:r w:rsidRPr="007370F6">
        <w:t>Экстренное извещение об инфекционных заболеваниях, острых отравлениях, необычных реакциях на прививку (ф. № 056/у)</w:t>
      </w:r>
    </w:p>
    <w:p w:rsidR="00E401F2" w:rsidRPr="007370F6" w:rsidRDefault="00E401F2" w:rsidP="00E401F2">
      <w:pPr>
        <w:spacing w:before="100" w:beforeAutospacing="1" w:after="100" w:afterAutospacing="1"/>
      </w:pPr>
      <w:r w:rsidRPr="007370F6">
        <w:t>Контрольная карта диспансерных наблюдений (ф. № 030/у)</w:t>
      </w:r>
    </w:p>
    <w:p w:rsidR="00E401F2" w:rsidRPr="007370F6" w:rsidRDefault="00E401F2" w:rsidP="00E401F2">
      <w:pPr>
        <w:spacing w:before="100" w:beforeAutospacing="1" w:after="100" w:afterAutospacing="1"/>
      </w:pPr>
      <w:r w:rsidRPr="007370F6">
        <w:t>Журнал контроля качества готовой продукции (</w:t>
      </w:r>
      <w:proofErr w:type="spellStart"/>
      <w:r w:rsidRPr="007370F6">
        <w:t>бракеражный</w:t>
      </w:r>
      <w:proofErr w:type="spellEnd"/>
      <w:r w:rsidRPr="007370F6">
        <w:t>)</w:t>
      </w:r>
    </w:p>
    <w:p w:rsidR="00E401F2" w:rsidRPr="007370F6" w:rsidRDefault="00E401F2" w:rsidP="00E401F2">
      <w:pPr>
        <w:spacing w:before="100" w:beforeAutospacing="1" w:after="100" w:afterAutospacing="1"/>
      </w:pPr>
      <w:r w:rsidRPr="007370F6">
        <w:t>Журнал контроля доброкачественности скоропортящихся продуктов, поступивших с базы на пищеблок</w:t>
      </w:r>
    </w:p>
    <w:p w:rsidR="00E401F2" w:rsidRPr="007370F6" w:rsidRDefault="00E401F2" w:rsidP="00E401F2">
      <w:pPr>
        <w:spacing w:before="100" w:beforeAutospacing="1" w:after="100" w:afterAutospacing="1"/>
      </w:pPr>
      <w:r w:rsidRPr="007370F6">
        <w:t>Дневник группы (ф. № 1277)</w:t>
      </w:r>
    </w:p>
    <w:p w:rsidR="00E401F2" w:rsidRPr="007370F6" w:rsidRDefault="00E401F2" w:rsidP="00E401F2">
      <w:pPr>
        <w:spacing w:before="100" w:beforeAutospacing="1" w:after="100" w:afterAutospacing="1"/>
      </w:pPr>
      <w:r w:rsidRPr="007370F6">
        <w:t>Журнал регистрации длительных медицинских отводов</w:t>
      </w:r>
    </w:p>
    <w:p w:rsidR="00E401F2" w:rsidRPr="007370F6" w:rsidRDefault="00E401F2" w:rsidP="00E401F2">
      <w:pPr>
        <w:spacing w:before="100" w:beforeAutospacing="1" w:after="100" w:afterAutospacing="1"/>
      </w:pPr>
      <w:r w:rsidRPr="007370F6">
        <w:t>Диспансерный журнал</w:t>
      </w:r>
    </w:p>
    <w:p w:rsidR="00E401F2" w:rsidRPr="007370F6" w:rsidRDefault="00E401F2" w:rsidP="00E401F2">
      <w:pPr>
        <w:spacing w:before="100" w:beforeAutospacing="1" w:after="100" w:afterAutospacing="1"/>
      </w:pPr>
      <w:r w:rsidRPr="007370F6">
        <w:t>Книга для записи санитарного состояния учреждения (ф. № 308/у)</w:t>
      </w:r>
    </w:p>
    <w:p w:rsidR="00E401F2" w:rsidRPr="007370F6" w:rsidRDefault="00E401F2" w:rsidP="00E401F2">
      <w:pPr>
        <w:spacing w:before="100" w:beforeAutospacing="1" w:after="100" w:afterAutospacing="1"/>
      </w:pPr>
      <w:r w:rsidRPr="007370F6">
        <w:t xml:space="preserve">Журнал учета </w:t>
      </w:r>
      <w:proofErr w:type="spellStart"/>
      <w:r w:rsidRPr="007370F6">
        <w:t>санитарно</w:t>
      </w:r>
      <w:proofErr w:type="spellEnd"/>
      <w:r w:rsidRPr="007370F6">
        <w:t xml:space="preserve"> - </w:t>
      </w:r>
      <w:proofErr w:type="spellStart"/>
      <w:r w:rsidRPr="007370F6">
        <w:t>просвeтительской</w:t>
      </w:r>
      <w:proofErr w:type="spellEnd"/>
      <w:r w:rsidRPr="007370F6">
        <w:t xml:space="preserve"> работы (ф. № 038/у)</w:t>
      </w:r>
    </w:p>
    <w:p w:rsidR="00E401F2" w:rsidRPr="007370F6" w:rsidRDefault="00E401F2" w:rsidP="00E401F2">
      <w:pPr>
        <w:spacing w:before="100" w:beforeAutospacing="1" w:after="100" w:afterAutospacing="1"/>
      </w:pPr>
      <w:r w:rsidRPr="007370F6">
        <w:t>Журнал регистрации учета лечения детей с туб. виражом</w:t>
      </w:r>
    </w:p>
    <w:p w:rsidR="00E401F2" w:rsidRPr="007370F6" w:rsidRDefault="00E401F2" w:rsidP="00E401F2">
      <w:pPr>
        <w:spacing w:before="100" w:beforeAutospacing="1" w:after="100" w:afterAutospacing="1"/>
      </w:pPr>
      <w:r w:rsidRPr="007370F6">
        <w:t xml:space="preserve">Журнал регистрации осмотра детей и сотрудников по педикулезу. </w:t>
      </w:r>
    </w:p>
    <w:p w:rsidR="00E401F2" w:rsidRPr="007370F6" w:rsidRDefault="00E401F2" w:rsidP="00E401F2">
      <w:pPr>
        <w:spacing w:before="100" w:beforeAutospacing="1" w:after="100" w:afterAutospacing="1"/>
      </w:pPr>
      <w:r w:rsidRPr="007370F6">
        <w:t>Журнал регистрации детей с гельминтами</w:t>
      </w:r>
    </w:p>
    <w:p w:rsidR="00E401F2" w:rsidRPr="007370F6" w:rsidRDefault="00E401F2" w:rsidP="00E401F2">
      <w:pPr>
        <w:spacing w:before="100" w:beforeAutospacing="1" w:after="100" w:afterAutospacing="1"/>
      </w:pPr>
      <w:r w:rsidRPr="007370F6">
        <w:t>Журнал регистрации учета и снятия детей по дизентерии</w:t>
      </w:r>
    </w:p>
    <w:p w:rsidR="00E401F2" w:rsidRPr="007370F6" w:rsidRDefault="00E401F2" w:rsidP="00E401F2">
      <w:pPr>
        <w:spacing w:before="100" w:beforeAutospacing="1" w:after="100" w:afterAutospacing="1"/>
      </w:pPr>
      <w:r w:rsidRPr="007370F6">
        <w:t>Журнал регистрации учета карантина в группах</w:t>
      </w:r>
    </w:p>
    <w:p w:rsidR="00E401F2" w:rsidRPr="007370F6" w:rsidRDefault="00E401F2" w:rsidP="00E401F2">
      <w:pPr>
        <w:spacing w:before="100" w:beforeAutospacing="1" w:after="100" w:afterAutospacing="1"/>
      </w:pPr>
      <w:r w:rsidRPr="007370F6">
        <w:t xml:space="preserve">Журнал регистрации </w:t>
      </w:r>
      <w:proofErr w:type="spellStart"/>
      <w:r w:rsidRPr="007370F6">
        <w:t>медико</w:t>
      </w:r>
      <w:proofErr w:type="spellEnd"/>
      <w:r w:rsidRPr="007370F6">
        <w:t xml:space="preserve"> – педагогического контроля за физическим состоянием детей</w:t>
      </w:r>
    </w:p>
    <w:p w:rsidR="00E401F2" w:rsidRPr="007370F6" w:rsidRDefault="00E401F2" w:rsidP="00E401F2">
      <w:pPr>
        <w:spacing w:before="100" w:beforeAutospacing="1" w:after="100" w:afterAutospacing="1"/>
      </w:pPr>
      <w:r w:rsidRPr="007370F6">
        <w:lastRenderedPageBreak/>
        <w:t>Журнал регистрации поступивших и выбывших детей</w:t>
      </w:r>
    </w:p>
    <w:p w:rsidR="00E401F2" w:rsidRPr="007370F6" w:rsidRDefault="00E401F2" w:rsidP="00E401F2">
      <w:pPr>
        <w:spacing w:before="100" w:beforeAutospacing="1" w:after="100" w:afterAutospacing="1"/>
      </w:pPr>
      <w:r w:rsidRPr="007370F6">
        <w:t>Журнал учета детского травматизма</w:t>
      </w:r>
    </w:p>
    <w:p w:rsidR="00E401F2" w:rsidRPr="007370F6" w:rsidRDefault="00E401F2" w:rsidP="00E401F2">
      <w:pPr>
        <w:spacing w:before="100" w:beforeAutospacing="1" w:after="100" w:afterAutospacing="1"/>
      </w:pPr>
      <w:r w:rsidRPr="007370F6">
        <w:t>Анализ работы по сохранению и укреплению здоровья детей за год</w:t>
      </w:r>
    </w:p>
    <w:p w:rsidR="00E401F2" w:rsidRPr="007370F6" w:rsidRDefault="00E401F2" w:rsidP="00E401F2">
      <w:pPr>
        <w:spacing w:before="100" w:beforeAutospacing="1" w:after="100" w:afterAutospacing="1"/>
        <w:outlineLvl w:val="5"/>
        <w:rPr>
          <w:bCs/>
        </w:rPr>
      </w:pPr>
      <w:r w:rsidRPr="007370F6">
        <w:rPr>
          <w:bCs/>
        </w:rPr>
        <w:t xml:space="preserve">Журнал регистрации посещаемости детей в д/с </w:t>
      </w:r>
    </w:p>
    <w:p w:rsidR="00E401F2" w:rsidRPr="007370F6" w:rsidRDefault="00E401F2" w:rsidP="00E401F2">
      <w:pPr>
        <w:spacing w:before="100" w:beforeAutospacing="1" w:after="100" w:afterAutospacing="1"/>
        <w:outlineLvl w:val="5"/>
        <w:rPr>
          <w:bCs/>
        </w:rPr>
      </w:pPr>
      <w:r w:rsidRPr="007370F6">
        <w:rPr>
          <w:bCs/>
        </w:rPr>
        <w:t>Журнал регистрации учета спирта.</w:t>
      </w:r>
    </w:p>
    <w:p w:rsidR="00E401F2" w:rsidRPr="007370F6" w:rsidRDefault="00E401F2" w:rsidP="00E401F2">
      <w:pPr>
        <w:spacing w:before="100" w:beforeAutospacing="1" w:after="100" w:afterAutospacing="1"/>
        <w:outlineLvl w:val="5"/>
        <w:rPr>
          <w:bCs/>
        </w:rPr>
      </w:pPr>
      <w:r w:rsidRPr="007370F6">
        <w:rPr>
          <w:bCs/>
        </w:rPr>
        <w:t xml:space="preserve">Журнал регистрации антропометрии детей </w:t>
      </w:r>
    </w:p>
    <w:p w:rsidR="00E401F2" w:rsidRPr="007370F6" w:rsidRDefault="00E401F2" w:rsidP="00E401F2">
      <w:pPr>
        <w:spacing w:before="100" w:beforeAutospacing="1" w:after="100" w:afterAutospacing="1"/>
        <w:outlineLvl w:val="5"/>
        <w:rPr>
          <w:bCs/>
        </w:rPr>
      </w:pPr>
      <w:r w:rsidRPr="007370F6">
        <w:rPr>
          <w:bCs/>
        </w:rPr>
        <w:t>Журнал регистрации направлений детей к специалистам</w:t>
      </w:r>
    </w:p>
    <w:p w:rsidR="00E401F2" w:rsidRPr="007370F6" w:rsidRDefault="00E401F2" w:rsidP="00E401F2">
      <w:pPr>
        <w:spacing w:before="100" w:beforeAutospacing="1" w:after="100" w:afterAutospacing="1"/>
        <w:outlineLvl w:val="5"/>
        <w:rPr>
          <w:bCs/>
        </w:rPr>
      </w:pPr>
      <w:r w:rsidRPr="007370F6">
        <w:rPr>
          <w:bCs/>
        </w:rPr>
        <w:t xml:space="preserve">Журнал регистрации учета </w:t>
      </w:r>
      <w:proofErr w:type="spellStart"/>
      <w:r w:rsidRPr="007370F6">
        <w:rPr>
          <w:bCs/>
        </w:rPr>
        <w:t>детодней</w:t>
      </w:r>
      <w:proofErr w:type="spellEnd"/>
    </w:p>
    <w:p w:rsidR="00E401F2" w:rsidRPr="007370F6" w:rsidRDefault="00E401F2" w:rsidP="00E401F2">
      <w:pPr>
        <w:spacing w:before="100" w:beforeAutospacing="1" w:after="100" w:afterAutospacing="1"/>
        <w:outlineLvl w:val="5"/>
        <w:rPr>
          <w:bCs/>
        </w:rPr>
      </w:pPr>
      <w:r w:rsidRPr="007370F6">
        <w:rPr>
          <w:bCs/>
        </w:rPr>
        <w:t>Журнал регистрации медосмотра сотрудников</w:t>
      </w:r>
    </w:p>
    <w:p w:rsidR="00E401F2" w:rsidRPr="007370F6" w:rsidRDefault="00E401F2" w:rsidP="00E401F2">
      <w:pPr>
        <w:spacing w:before="100" w:beforeAutospacing="1" w:after="100" w:afterAutospacing="1"/>
        <w:outlineLvl w:val="5"/>
        <w:rPr>
          <w:bCs/>
        </w:rPr>
      </w:pPr>
      <w:r w:rsidRPr="007370F6">
        <w:rPr>
          <w:bCs/>
        </w:rPr>
        <w:t>Журнал регистрации работы бактерицидной лампы</w:t>
      </w:r>
    </w:p>
    <w:p w:rsidR="00E401F2" w:rsidRPr="007370F6" w:rsidRDefault="00E401F2" w:rsidP="00E401F2">
      <w:pPr>
        <w:spacing w:before="100" w:beforeAutospacing="1" w:after="100" w:afterAutospacing="1"/>
        <w:outlineLvl w:val="5"/>
        <w:rPr>
          <w:bCs/>
        </w:rPr>
      </w:pPr>
      <w:r w:rsidRPr="007370F6">
        <w:rPr>
          <w:bCs/>
        </w:rPr>
        <w:t>Журнал регистрации температурного режима холодильника в медицинском кабинете.</w:t>
      </w:r>
    </w:p>
    <w:p w:rsidR="00E401F2" w:rsidRPr="007370F6" w:rsidRDefault="00E401F2" w:rsidP="00E401F2">
      <w:pPr>
        <w:spacing w:before="100" w:beforeAutospacing="1" w:after="100" w:afterAutospacing="1"/>
        <w:outlineLvl w:val="5"/>
        <w:rPr>
          <w:bCs/>
        </w:rPr>
      </w:pPr>
      <w:r w:rsidRPr="007370F6">
        <w:rPr>
          <w:bCs/>
        </w:rPr>
        <w:t>Журнал регистрации проведения генеральной уборки в процедурном кабинете</w:t>
      </w:r>
    </w:p>
    <w:p w:rsidR="00E401F2" w:rsidRPr="007370F6" w:rsidRDefault="00E401F2" w:rsidP="00E401F2">
      <w:pPr>
        <w:spacing w:before="100" w:beforeAutospacing="1" w:after="100" w:afterAutospacing="1"/>
        <w:outlineLvl w:val="5"/>
        <w:rPr>
          <w:bCs/>
        </w:rPr>
      </w:pPr>
      <w:r w:rsidRPr="007370F6">
        <w:rPr>
          <w:bCs/>
        </w:rPr>
        <w:t>Журнал регистрации детей, находящихся в изоляторе</w:t>
      </w:r>
    </w:p>
    <w:p w:rsidR="00E401F2" w:rsidRPr="007370F6" w:rsidRDefault="00E401F2" w:rsidP="00E401F2">
      <w:pPr>
        <w:spacing w:before="100" w:beforeAutospacing="1" w:after="100" w:afterAutospacing="1"/>
        <w:outlineLvl w:val="5"/>
        <w:rPr>
          <w:bCs/>
        </w:rPr>
      </w:pPr>
      <w:r w:rsidRPr="007370F6">
        <w:rPr>
          <w:bCs/>
        </w:rPr>
        <w:t>Журнал регистрации здоровья работников</w:t>
      </w:r>
    </w:p>
    <w:p w:rsidR="00E401F2" w:rsidRPr="007370F6" w:rsidRDefault="00E401F2" w:rsidP="00E401F2">
      <w:pPr>
        <w:spacing w:before="120" w:after="100" w:afterAutospacing="1"/>
        <w:outlineLvl w:val="5"/>
        <w:rPr>
          <w:bCs/>
        </w:rPr>
      </w:pPr>
      <w:r w:rsidRPr="007370F6">
        <w:rPr>
          <w:bCs/>
        </w:rPr>
        <w:t>Журнал регистрации калорийности пищи</w:t>
      </w:r>
    </w:p>
    <w:p w:rsidR="00E401F2" w:rsidRPr="007370F6" w:rsidRDefault="00E401F2" w:rsidP="00E401F2">
      <w:pPr>
        <w:spacing w:before="120" w:after="100" w:afterAutospacing="1"/>
        <w:outlineLvl w:val="5"/>
        <w:rPr>
          <w:bCs/>
        </w:rPr>
      </w:pPr>
      <w:r w:rsidRPr="007370F6">
        <w:rPr>
          <w:bCs/>
        </w:rPr>
        <w:t>Журнал регистрации инструктажа с сотрудниками о соблюдении санитарно – эпидемиологического режима</w:t>
      </w:r>
    </w:p>
    <w:p w:rsidR="00E401F2" w:rsidRPr="007370F6" w:rsidRDefault="00E401F2" w:rsidP="00E401F2">
      <w:pPr>
        <w:spacing w:before="120" w:after="100" w:afterAutospacing="1"/>
        <w:outlineLvl w:val="5"/>
        <w:rPr>
          <w:bCs/>
        </w:rPr>
      </w:pPr>
      <w:r w:rsidRPr="007370F6">
        <w:rPr>
          <w:bCs/>
        </w:rPr>
        <w:t>Журнал регистрации осмотра на гнойничковые заболевания</w:t>
      </w:r>
    </w:p>
    <w:p w:rsidR="00E401F2" w:rsidRPr="007370F6" w:rsidRDefault="00E401F2" w:rsidP="00E401F2">
      <w:pPr>
        <w:spacing w:before="120" w:after="100" w:afterAutospacing="1"/>
        <w:outlineLvl w:val="5"/>
        <w:rPr>
          <w:bCs/>
        </w:rPr>
      </w:pPr>
      <w:r w:rsidRPr="007370F6">
        <w:rPr>
          <w:bCs/>
        </w:rPr>
        <w:t>Комплексный план работы</w:t>
      </w:r>
    </w:p>
    <w:p w:rsidR="00E401F2" w:rsidRPr="007370F6" w:rsidRDefault="00E401F2" w:rsidP="00E401F2">
      <w:pPr>
        <w:pStyle w:val="a3"/>
        <w:spacing w:before="120" w:after="100" w:afterAutospacing="1"/>
        <w:rPr>
          <w:sz w:val="24"/>
          <w:szCs w:val="24"/>
        </w:rPr>
      </w:pPr>
      <w:r w:rsidRPr="007370F6">
        <w:rPr>
          <w:sz w:val="24"/>
          <w:szCs w:val="24"/>
        </w:rPr>
        <w:t xml:space="preserve">Акты утилизации использованных шприцов. </w:t>
      </w:r>
    </w:p>
    <w:p w:rsidR="004D5CBD" w:rsidRPr="00474066" w:rsidRDefault="00E401F2" w:rsidP="00474066">
      <w:pPr>
        <w:pStyle w:val="a3"/>
        <w:spacing w:before="120" w:after="100" w:afterAutospacing="1"/>
        <w:rPr>
          <w:sz w:val="24"/>
          <w:szCs w:val="24"/>
        </w:rPr>
      </w:pPr>
      <w:r w:rsidRPr="007370F6">
        <w:rPr>
          <w:sz w:val="24"/>
          <w:szCs w:val="24"/>
        </w:rPr>
        <w:t>  Акты утилизации вакцин.</w:t>
      </w:r>
    </w:p>
    <w:sectPr w:rsidR="004D5CBD" w:rsidRPr="00474066" w:rsidSect="00B36DA0">
      <w:pgSz w:w="11906" w:h="16838"/>
      <w:pgMar w:top="567" w:right="851" w:bottom="73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1C5D01"/>
    <w:multiLevelType w:val="hybridMultilevel"/>
    <w:tmpl w:val="E3442364"/>
    <w:lvl w:ilvl="0" w:tplc="1146FF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CDA6FE2">
      <w:numFmt w:val="none"/>
      <w:lvlText w:val=""/>
      <w:lvlJc w:val="left"/>
      <w:pPr>
        <w:tabs>
          <w:tab w:val="num" w:pos="360"/>
        </w:tabs>
      </w:pPr>
    </w:lvl>
    <w:lvl w:ilvl="2" w:tplc="C7F0C732">
      <w:numFmt w:val="none"/>
      <w:lvlText w:val=""/>
      <w:lvlJc w:val="left"/>
      <w:pPr>
        <w:tabs>
          <w:tab w:val="num" w:pos="360"/>
        </w:tabs>
      </w:pPr>
    </w:lvl>
    <w:lvl w:ilvl="3" w:tplc="6DA48EF4">
      <w:numFmt w:val="none"/>
      <w:lvlText w:val=""/>
      <w:lvlJc w:val="left"/>
      <w:pPr>
        <w:tabs>
          <w:tab w:val="num" w:pos="360"/>
        </w:tabs>
      </w:pPr>
    </w:lvl>
    <w:lvl w:ilvl="4" w:tplc="C69ABF84">
      <w:numFmt w:val="none"/>
      <w:lvlText w:val=""/>
      <w:lvlJc w:val="left"/>
      <w:pPr>
        <w:tabs>
          <w:tab w:val="num" w:pos="360"/>
        </w:tabs>
      </w:pPr>
    </w:lvl>
    <w:lvl w:ilvl="5" w:tplc="E3C22C0A">
      <w:numFmt w:val="none"/>
      <w:lvlText w:val=""/>
      <w:lvlJc w:val="left"/>
      <w:pPr>
        <w:tabs>
          <w:tab w:val="num" w:pos="360"/>
        </w:tabs>
      </w:pPr>
    </w:lvl>
    <w:lvl w:ilvl="6" w:tplc="D0223976">
      <w:numFmt w:val="none"/>
      <w:lvlText w:val=""/>
      <w:lvlJc w:val="left"/>
      <w:pPr>
        <w:tabs>
          <w:tab w:val="num" w:pos="360"/>
        </w:tabs>
      </w:pPr>
    </w:lvl>
    <w:lvl w:ilvl="7" w:tplc="BDDADBB2">
      <w:numFmt w:val="none"/>
      <w:lvlText w:val=""/>
      <w:lvlJc w:val="left"/>
      <w:pPr>
        <w:tabs>
          <w:tab w:val="num" w:pos="360"/>
        </w:tabs>
      </w:pPr>
    </w:lvl>
    <w:lvl w:ilvl="8" w:tplc="FAB6C234">
      <w:numFmt w:val="none"/>
      <w:lvlText w:val=""/>
      <w:lvlJc w:val="left"/>
      <w:pPr>
        <w:tabs>
          <w:tab w:val="num" w:pos="360"/>
        </w:tabs>
      </w:pPr>
    </w:lvl>
  </w:abstractNum>
  <w:abstractNum w:abstractNumId="1" w15:restartNumberingAfterBreak="0">
    <w:nsid w:val="4984146E"/>
    <w:multiLevelType w:val="hybridMultilevel"/>
    <w:tmpl w:val="DE1ED50E"/>
    <w:lvl w:ilvl="0" w:tplc="1146FF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 w:tplc="C7F0C732">
      <w:numFmt w:val="none"/>
      <w:lvlText w:val=""/>
      <w:lvlJc w:val="left"/>
      <w:pPr>
        <w:tabs>
          <w:tab w:val="num" w:pos="360"/>
        </w:tabs>
      </w:pPr>
    </w:lvl>
    <w:lvl w:ilvl="3" w:tplc="6DA48EF4">
      <w:numFmt w:val="none"/>
      <w:lvlText w:val=""/>
      <w:lvlJc w:val="left"/>
      <w:pPr>
        <w:tabs>
          <w:tab w:val="num" w:pos="360"/>
        </w:tabs>
      </w:pPr>
    </w:lvl>
    <w:lvl w:ilvl="4" w:tplc="C69ABF84">
      <w:numFmt w:val="none"/>
      <w:lvlText w:val=""/>
      <w:lvlJc w:val="left"/>
      <w:pPr>
        <w:tabs>
          <w:tab w:val="num" w:pos="360"/>
        </w:tabs>
      </w:pPr>
    </w:lvl>
    <w:lvl w:ilvl="5" w:tplc="E3C22C0A">
      <w:numFmt w:val="none"/>
      <w:lvlText w:val=""/>
      <w:lvlJc w:val="left"/>
      <w:pPr>
        <w:tabs>
          <w:tab w:val="num" w:pos="360"/>
        </w:tabs>
      </w:pPr>
    </w:lvl>
    <w:lvl w:ilvl="6" w:tplc="D0223976">
      <w:numFmt w:val="none"/>
      <w:lvlText w:val=""/>
      <w:lvlJc w:val="left"/>
      <w:pPr>
        <w:tabs>
          <w:tab w:val="num" w:pos="360"/>
        </w:tabs>
      </w:pPr>
    </w:lvl>
    <w:lvl w:ilvl="7" w:tplc="BDDADBB2">
      <w:numFmt w:val="none"/>
      <w:lvlText w:val=""/>
      <w:lvlJc w:val="left"/>
      <w:pPr>
        <w:tabs>
          <w:tab w:val="num" w:pos="360"/>
        </w:tabs>
      </w:pPr>
    </w:lvl>
    <w:lvl w:ilvl="8" w:tplc="FAB6C234">
      <w:numFmt w:val="none"/>
      <w:lvlText w:val=""/>
      <w:lvlJc w:val="left"/>
      <w:pPr>
        <w:tabs>
          <w:tab w:val="num" w:pos="360"/>
        </w:tabs>
      </w:pPr>
    </w:lvl>
  </w:abstractNum>
  <w:abstractNum w:abstractNumId="2" w15:restartNumberingAfterBreak="0">
    <w:nsid w:val="73E579DE"/>
    <w:multiLevelType w:val="hybridMultilevel"/>
    <w:tmpl w:val="3CAC19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4D5CBD"/>
    <w:rsid w:val="000071AF"/>
    <w:rsid w:val="00012E4C"/>
    <w:rsid w:val="00050D72"/>
    <w:rsid w:val="00077E8A"/>
    <w:rsid w:val="000D41D2"/>
    <w:rsid w:val="000F59B3"/>
    <w:rsid w:val="001C5469"/>
    <w:rsid w:val="00261BDA"/>
    <w:rsid w:val="00297CDC"/>
    <w:rsid w:val="003619B3"/>
    <w:rsid w:val="00474066"/>
    <w:rsid w:val="004D5CBD"/>
    <w:rsid w:val="00544755"/>
    <w:rsid w:val="00586341"/>
    <w:rsid w:val="006F6E70"/>
    <w:rsid w:val="00735B19"/>
    <w:rsid w:val="00741AB0"/>
    <w:rsid w:val="007E11A9"/>
    <w:rsid w:val="0082438F"/>
    <w:rsid w:val="009B5BD1"/>
    <w:rsid w:val="00A60A9B"/>
    <w:rsid w:val="00AF6288"/>
    <w:rsid w:val="00B36DA0"/>
    <w:rsid w:val="00B659FD"/>
    <w:rsid w:val="00C004BA"/>
    <w:rsid w:val="00C55D6A"/>
    <w:rsid w:val="00C70502"/>
    <w:rsid w:val="00CC6536"/>
    <w:rsid w:val="00CD291F"/>
    <w:rsid w:val="00CE5805"/>
    <w:rsid w:val="00D32013"/>
    <w:rsid w:val="00D457B4"/>
    <w:rsid w:val="00DD2BAB"/>
    <w:rsid w:val="00DD5534"/>
    <w:rsid w:val="00DF1670"/>
    <w:rsid w:val="00E12DEF"/>
    <w:rsid w:val="00E21C9B"/>
    <w:rsid w:val="00E401F2"/>
    <w:rsid w:val="00E97F70"/>
    <w:rsid w:val="00EA6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2B6FD2-A2B6-4666-98B2-4C872D9F1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5C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D5CB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Normal (Web)"/>
    <w:basedOn w:val="a"/>
    <w:uiPriority w:val="99"/>
    <w:rsid w:val="00E401F2"/>
    <w:pPr>
      <w:spacing w:before="30" w:after="30"/>
    </w:pPr>
    <w:rPr>
      <w:sz w:val="20"/>
      <w:szCs w:val="20"/>
    </w:rPr>
  </w:style>
  <w:style w:type="paragraph" w:styleId="a4">
    <w:name w:val="caption"/>
    <w:basedOn w:val="a"/>
    <w:qFormat/>
    <w:rsid w:val="00E401F2"/>
    <w:pPr>
      <w:spacing w:before="30" w:after="30"/>
    </w:pPr>
    <w:rPr>
      <w:sz w:val="20"/>
      <w:szCs w:val="20"/>
    </w:rPr>
  </w:style>
  <w:style w:type="paragraph" w:styleId="a5">
    <w:name w:val="Body Text"/>
    <w:basedOn w:val="a"/>
    <w:link w:val="a6"/>
    <w:rsid w:val="00E401F2"/>
    <w:pPr>
      <w:spacing w:before="30" w:after="30"/>
    </w:pPr>
    <w:rPr>
      <w:sz w:val="20"/>
      <w:szCs w:val="20"/>
    </w:rPr>
  </w:style>
  <w:style w:type="character" w:customStyle="1" w:styleId="a6">
    <w:name w:val="Основной текст Знак"/>
    <w:basedOn w:val="a0"/>
    <w:link w:val="a5"/>
    <w:rsid w:val="00E401F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2"/>
    <w:basedOn w:val="a"/>
    <w:link w:val="20"/>
    <w:rsid w:val="00E401F2"/>
    <w:pPr>
      <w:spacing w:before="30" w:after="30"/>
    </w:pPr>
    <w:rPr>
      <w:sz w:val="20"/>
      <w:szCs w:val="20"/>
    </w:rPr>
  </w:style>
  <w:style w:type="character" w:customStyle="1" w:styleId="20">
    <w:name w:val="Основной текст 2 Знак"/>
    <w:basedOn w:val="a0"/>
    <w:link w:val="2"/>
    <w:rsid w:val="00E401F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1C54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442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7</Pages>
  <Words>2088</Words>
  <Characters>11902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</dc:creator>
  <cp:keywords/>
  <dc:description/>
  <cp:lastModifiedBy>детский сад 2</cp:lastModifiedBy>
  <cp:revision>13</cp:revision>
  <cp:lastPrinted>2016-05-03T10:10:00Z</cp:lastPrinted>
  <dcterms:created xsi:type="dcterms:W3CDTF">2015-02-10T09:01:00Z</dcterms:created>
  <dcterms:modified xsi:type="dcterms:W3CDTF">2016-05-15T13:33:00Z</dcterms:modified>
</cp:coreProperties>
</file>